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0006C" w14:textId="77777777" w:rsidR="000134E8" w:rsidRDefault="000134E8" w:rsidP="000134E8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ANNEXE </w:t>
      </w:r>
      <w:r w:rsidRPr="00E857BB">
        <w:rPr>
          <w:b/>
          <w:sz w:val="22"/>
          <w:szCs w:val="24"/>
        </w:rPr>
        <w:t>3</w:t>
      </w:r>
    </w:p>
    <w:p w14:paraId="297CE27D" w14:textId="77777777" w:rsidR="000134E8" w:rsidRDefault="000134E8" w:rsidP="000134E8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14:paraId="3709922E" w14:textId="77777777" w:rsidR="000134E8" w:rsidRDefault="000134E8" w:rsidP="000134E8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14:paraId="0539AE1B" w14:textId="77777777" w:rsidR="000134E8" w:rsidRDefault="000134E8" w:rsidP="000134E8">
      <w:pPr>
        <w:spacing w:line="360" w:lineRule="auto"/>
        <w:jc w:val="both"/>
        <w:rPr>
          <w:b/>
          <w:sz w:val="20"/>
          <w:szCs w:val="24"/>
        </w:rPr>
      </w:pPr>
      <w:bookmarkStart w:id="0" w:name="_GoBack"/>
      <w:bookmarkEnd w:id="0"/>
    </w:p>
    <w:p w14:paraId="10D8E88D" w14:textId="77777777" w:rsidR="000134E8" w:rsidRDefault="000134E8" w:rsidP="000134E8">
      <w:pPr>
        <w:spacing w:line="360" w:lineRule="auto"/>
        <w:jc w:val="both"/>
        <w:rPr>
          <w:b/>
          <w:sz w:val="20"/>
          <w:szCs w:val="24"/>
        </w:rPr>
      </w:pPr>
    </w:p>
    <w:p w14:paraId="6C5E192D" w14:textId="77777777" w:rsidR="000134E8" w:rsidRPr="002A1EB2" w:rsidRDefault="000134E8" w:rsidP="000134E8">
      <w:pPr>
        <w:numPr>
          <w:ilvl w:val="0"/>
          <w:numId w:val="1"/>
        </w:numPr>
        <w:spacing w:before="120" w:after="120"/>
        <w:ind w:left="714" w:hanging="357"/>
        <w:jc w:val="both"/>
        <w:rPr>
          <w:rFonts w:cs="Arial"/>
          <w:b/>
          <w:sz w:val="20"/>
        </w:rPr>
      </w:pPr>
      <w:r w:rsidRPr="002A1EB2">
        <w:rPr>
          <w:b/>
          <w:sz w:val="20"/>
          <w:szCs w:val="24"/>
          <w:u w:val="single"/>
        </w:rPr>
        <w:t>Intitulé du marché</w:t>
      </w:r>
      <w:r>
        <w:rPr>
          <w:b/>
          <w:sz w:val="20"/>
          <w:szCs w:val="24"/>
        </w:rPr>
        <w:t xml:space="preserve"> : </w:t>
      </w:r>
    </w:p>
    <w:p w14:paraId="70F8B6C6" w14:textId="6183CC1B" w:rsidR="000134E8" w:rsidRPr="002A1EB2" w:rsidRDefault="000134E8" w:rsidP="000134E8">
      <w:pPr>
        <w:spacing w:before="120" w:after="120"/>
        <w:ind w:left="714"/>
        <w:jc w:val="both"/>
        <w:rPr>
          <w:rFonts w:cs="Arial"/>
          <w:b/>
          <w:sz w:val="20"/>
        </w:rPr>
      </w:pPr>
      <w:r w:rsidRPr="002A1EB2">
        <w:rPr>
          <w:rFonts w:cs="Arial"/>
          <w:b/>
          <w:sz w:val="20"/>
        </w:rPr>
        <w:t xml:space="preserve">Accord-cadre relatif à la réalisation de prestations collectives de soutien psychologique des familles </w:t>
      </w:r>
      <w:r w:rsidR="00996226">
        <w:rPr>
          <w:rFonts w:cs="Arial"/>
          <w:b/>
          <w:sz w:val="20"/>
        </w:rPr>
        <w:t>des personnels</w:t>
      </w:r>
      <w:r w:rsidRPr="002A1EB2">
        <w:rPr>
          <w:rFonts w:cs="Arial"/>
          <w:b/>
          <w:sz w:val="20"/>
        </w:rPr>
        <w:t xml:space="preserve"> lors des départs en missions opérationnelles.</w:t>
      </w:r>
    </w:p>
    <w:p w14:paraId="1088CBA2" w14:textId="77777777" w:rsidR="000134E8" w:rsidRDefault="000134E8" w:rsidP="000134E8">
      <w:pPr>
        <w:spacing w:line="360" w:lineRule="auto"/>
        <w:jc w:val="both"/>
        <w:rPr>
          <w:b/>
          <w:sz w:val="20"/>
          <w:szCs w:val="24"/>
        </w:rPr>
      </w:pPr>
    </w:p>
    <w:p w14:paraId="6AF8C982" w14:textId="77777777" w:rsidR="000134E8" w:rsidRDefault="000134E8" w:rsidP="000134E8">
      <w:pPr>
        <w:spacing w:line="360" w:lineRule="auto"/>
        <w:jc w:val="both"/>
        <w:rPr>
          <w:rFonts w:cs="Arial"/>
          <w:sz w:val="20"/>
        </w:rPr>
      </w:pPr>
    </w:p>
    <w:p w14:paraId="65578140" w14:textId="77777777" w:rsidR="000134E8" w:rsidRDefault="000134E8" w:rsidP="000134E8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duodecies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14:paraId="69066C5C" w14:textId="77777777" w:rsidR="000134E8" w:rsidRDefault="000134E8" w:rsidP="000134E8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</w:p>
    <w:p w14:paraId="3677E5C8" w14:textId="77777777" w:rsidR="000134E8" w:rsidRDefault="000134E8" w:rsidP="000134E8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Je déclare que :</w:t>
      </w:r>
    </w:p>
    <w:p w14:paraId="30B6F3C3" w14:textId="77777777" w:rsidR="000134E8" w:rsidRDefault="000134E8" w:rsidP="000134E8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14:paraId="75B24BF7" w14:textId="77777777" w:rsidR="000134E8" w:rsidRDefault="000134E8" w:rsidP="000134E8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18"/>
        </w:rPr>
      </w:pPr>
      <w:r>
        <w:rPr>
          <w:rFonts w:cs="Arial"/>
          <w:sz w:val="18"/>
        </w:rPr>
        <w:t>la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14:paraId="5419318C" w14:textId="77777777" w:rsidR="000134E8" w:rsidRDefault="000134E8" w:rsidP="000134E8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14:paraId="658EBA93" w14:textId="77777777" w:rsidR="000134E8" w:rsidRPr="002D38DF" w:rsidRDefault="000134E8" w:rsidP="000134E8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r w:rsidRPr="002D38DF">
        <w:rPr>
          <w:rFonts w:cs="Arial"/>
          <w:sz w:val="18"/>
        </w:rPr>
        <w:t>la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2D38DF">
        <w:rPr>
          <w:rFonts w:cs="Arial"/>
          <w:spacing w:val="-21"/>
          <w:sz w:val="18"/>
        </w:rPr>
        <w:t xml:space="preserve"> a ) ci-dessus</w:t>
      </w:r>
      <w:r>
        <w:rPr>
          <w:rFonts w:cs="Arial"/>
          <w:spacing w:val="-21"/>
          <w:sz w:val="18"/>
        </w:rPr>
        <w:t> ;</w:t>
      </w:r>
    </w:p>
    <w:p w14:paraId="2F9876C4" w14:textId="77777777" w:rsidR="000134E8" w:rsidRDefault="000134E8" w:rsidP="000134E8">
      <w:pPr>
        <w:pStyle w:val="Paragraphedeliste"/>
        <w:rPr>
          <w:rFonts w:cs="Arial"/>
          <w:sz w:val="18"/>
        </w:rPr>
      </w:pPr>
    </w:p>
    <w:p w14:paraId="0710FD1F" w14:textId="77777777" w:rsidR="000134E8" w:rsidRDefault="000134E8" w:rsidP="000134E8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r>
        <w:rPr>
          <w:rFonts w:cs="Arial"/>
          <w:sz w:val="18"/>
        </w:rPr>
        <w:t>la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 ;</w:t>
      </w:r>
    </w:p>
    <w:p w14:paraId="31CB3F6A" w14:textId="77777777" w:rsidR="000134E8" w:rsidRDefault="000134E8" w:rsidP="000134E8">
      <w:pPr>
        <w:pStyle w:val="Paragraphedeliste"/>
        <w:rPr>
          <w:rFonts w:cs="Arial"/>
          <w:sz w:val="18"/>
        </w:rPr>
      </w:pPr>
    </w:p>
    <w:p w14:paraId="5D4CA557" w14:textId="77777777" w:rsidR="000134E8" w:rsidRDefault="000134E8" w:rsidP="000134E8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r>
        <w:rPr>
          <w:rFonts w:cs="Arial"/>
          <w:sz w:val="18"/>
        </w:rPr>
        <w:t>aucune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14:paraId="606FE0A8" w14:textId="77777777" w:rsidR="000134E8" w:rsidRDefault="000134E8" w:rsidP="000134E8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14:paraId="3F0A7602" w14:textId="77777777" w:rsidR="000134E8" w:rsidRDefault="000134E8" w:rsidP="000134E8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14:paraId="0F5DF090" w14:textId="77777777" w:rsidR="000134E8" w:rsidRDefault="000134E8" w:rsidP="000134E8">
      <w:pPr>
        <w:rPr>
          <w:rFonts w:cs="Arial"/>
          <w:sz w:val="20"/>
        </w:rPr>
      </w:pPr>
    </w:p>
    <w:p w14:paraId="21E282E1" w14:textId="77777777" w:rsidR="000134E8" w:rsidRDefault="000134E8" w:rsidP="000134E8">
      <w:pPr>
        <w:rPr>
          <w:rFonts w:cs="Arial"/>
          <w:sz w:val="20"/>
        </w:rPr>
      </w:pPr>
    </w:p>
    <w:p w14:paraId="09C3BEEB" w14:textId="77777777" w:rsidR="00EB591E" w:rsidRDefault="00EB591E"/>
    <w:sectPr w:rsidR="00EB5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3E0"/>
    <w:multiLevelType w:val="hybridMultilevel"/>
    <w:tmpl w:val="892CF5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E8"/>
    <w:rsid w:val="000134E8"/>
    <w:rsid w:val="0089624F"/>
    <w:rsid w:val="00996226"/>
    <w:rsid w:val="00EB331A"/>
    <w:rsid w:val="00EB591E"/>
    <w:rsid w:val="00F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F1D5"/>
  <w15:chartTrackingRefBased/>
  <w15:docId w15:val="{ACC255CC-5E1E-448F-8E2C-28B3E63FA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4E8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134E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0134E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"/>
    <w:basedOn w:val="Normal"/>
    <w:uiPriority w:val="34"/>
    <w:qFormat/>
    <w:rsid w:val="000134E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E4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442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4427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4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4427"/>
    <w:rPr>
      <w:rFonts w:ascii="Arial" w:eastAsia="Times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44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4427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CARLES Dominique TSEF 2CL</dc:creator>
  <cp:keywords/>
  <dc:description/>
  <cp:lastModifiedBy>CARLES Dominique TSEF 2CL</cp:lastModifiedBy>
  <cp:revision>2</cp:revision>
  <dcterms:created xsi:type="dcterms:W3CDTF">2026-02-20T13:15:00Z</dcterms:created>
  <dcterms:modified xsi:type="dcterms:W3CDTF">2026-02-20T13:15:00Z</dcterms:modified>
</cp:coreProperties>
</file>